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FB" w:rsidRPr="00CB2336" w:rsidRDefault="00117904" w:rsidP="007918FB">
      <w:pPr>
        <w:pStyle w:val="Normalny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Gubin, 26.11</w:t>
      </w:r>
      <w:bookmarkStart w:id="0" w:name="_GoBack"/>
      <w:bookmarkEnd w:id="0"/>
      <w:r w:rsidR="002B29C7">
        <w:rPr>
          <w:rFonts w:ascii="Verdana" w:hAnsi="Verdana"/>
          <w:sz w:val="20"/>
          <w:szCs w:val="20"/>
        </w:rPr>
        <w:t>.2019</w:t>
      </w:r>
      <w:r w:rsidR="007918FB" w:rsidRPr="00CB2336">
        <w:rPr>
          <w:rFonts w:ascii="Verdana" w:hAnsi="Verdana"/>
          <w:sz w:val="20"/>
          <w:szCs w:val="20"/>
        </w:rPr>
        <w:t xml:space="preserve"> r.</w:t>
      </w: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Fonts w:ascii="Verdana" w:hAnsi="Verdana"/>
          <w:sz w:val="20"/>
          <w:szCs w:val="20"/>
        </w:rPr>
        <w:t xml:space="preserve">znak sprawy: </w:t>
      </w:r>
      <w:r w:rsidR="00117904">
        <w:rPr>
          <w:rStyle w:val="Pogrubienie"/>
          <w:rFonts w:ascii="Verdana" w:hAnsi="Verdana"/>
          <w:sz w:val="20"/>
          <w:szCs w:val="20"/>
        </w:rPr>
        <w:t>P/8</w:t>
      </w:r>
      <w:r w:rsidR="002B29C7">
        <w:rPr>
          <w:rStyle w:val="Pogrubienie"/>
          <w:rFonts w:ascii="Verdana" w:hAnsi="Verdana"/>
          <w:sz w:val="20"/>
          <w:szCs w:val="20"/>
        </w:rPr>
        <w:t>/2019</w:t>
      </w:r>
    </w:p>
    <w:p w:rsidR="00CB2336" w:rsidRDefault="00CB2336" w:rsidP="007918FB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</w:p>
    <w:p w:rsidR="00117904" w:rsidRDefault="00117904" w:rsidP="007918FB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</w:p>
    <w:p w:rsidR="00A67C47" w:rsidRDefault="00A67C47" w:rsidP="00A67C47">
      <w:pPr>
        <w:pStyle w:val="NormalnyWeb"/>
        <w:jc w:val="center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INFORMACJA Z OTWARCIA OFERT</w:t>
      </w:r>
    </w:p>
    <w:p w:rsidR="004B06B5" w:rsidRPr="00A67C47" w:rsidRDefault="004B06B5" w:rsidP="00A67C47">
      <w:pPr>
        <w:pStyle w:val="NormalnyWeb"/>
        <w:jc w:val="center"/>
        <w:rPr>
          <w:rFonts w:ascii="Verdana" w:hAnsi="Verdana"/>
          <w:b/>
          <w:bCs/>
          <w:sz w:val="20"/>
          <w:szCs w:val="20"/>
        </w:rPr>
      </w:pPr>
    </w:p>
    <w:p w:rsidR="00C627F7" w:rsidRPr="002B29C7" w:rsidRDefault="00C627F7" w:rsidP="00C627F7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Dotyczy: postępowania o udzielenie zamówienia na </w:t>
      </w:r>
      <w:r w:rsidR="00117904">
        <w:rPr>
          <w:rFonts w:ascii="Verdana" w:hAnsi="Verdana"/>
          <w:sz w:val="20"/>
          <w:szCs w:val="20"/>
        </w:rPr>
        <w:t>„Leasing z dostawą (leasing operacyjny) nowego samochodu ciężarowego oraz nowej zabudowy hakowej, posypywarki i pługa z opcja wykupy”.</w:t>
      </w:r>
    </w:p>
    <w:p w:rsidR="00C627F7" w:rsidRDefault="00C627F7" w:rsidP="00CB2336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5D42EF" w:rsidRDefault="00117904" w:rsidP="005D42E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dniu 26</w:t>
      </w:r>
      <w:r w:rsidR="005D42EF">
        <w:rPr>
          <w:rFonts w:ascii="Verdana" w:hAnsi="Verdana"/>
          <w:sz w:val="20"/>
          <w:szCs w:val="20"/>
        </w:rPr>
        <w:t xml:space="preserve">.11.2019 r. o godzinie 10:30 w Przedsiębiorstwie Usług Miejskich Sp. z o. o.,  ul. Śląska 36, 66-620 Gubin nastąpiło otwarcie ofert w postępowaniu pn. </w:t>
      </w:r>
      <w:r w:rsidR="005D42EF" w:rsidRPr="00B20C51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Leasing z dostawą (leasing operacyjny) nowego samochodu ciężarowego oraz nowej zabudowy hakowej, posypywarki i pługa z opcja wykupy</w:t>
      </w:r>
      <w:r w:rsidR="005D42EF">
        <w:rPr>
          <w:rFonts w:ascii="Verdana" w:hAnsi="Verdana"/>
          <w:sz w:val="20"/>
          <w:szCs w:val="20"/>
        </w:rPr>
        <w:t>”.</w:t>
      </w:r>
    </w:p>
    <w:p w:rsidR="005D42EF" w:rsidRDefault="005D42EF" w:rsidP="005D42E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5D42EF" w:rsidRDefault="005D42EF" w:rsidP="005D42E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wymaganym terminie wpłynęła 1 oferta.</w:t>
      </w:r>
    </w:p>
    <w:p w:rsidR="005D42EF" w:rsidRDefault="005D42EF" w:rsidP="005D42E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7918FB" w:rsidRPr="00CB2336" w:rsidRDefault="007918FB" w:rsidP="007918FB">
      <w:pPr>
        <w:pStyle w:val="NormalnyWeb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Oferta 1</w:t>
      </w:r>
    </w:p>
    <w:p w:rsidR="007918FB" w:rsidRPr="00117904" w:rsidRDefault="00117904" w:rsidP="007918FB">
      <w:pPr>
        <w:pStyle w:val="NormalnyWeb"/>
        <w:rPr>
          <w:rFonts w:ascii="Verdana" w:hAnsi="Verdana"/>
          <w:sz w:val="20"/>
          <w:szCs w:val="20"/>
        </w:rPr>
      </w:pPr>
      <w:r w:rsidRPr="00117904">
        <w:rPr>
          <w:rFonts w:ascii="Verdana" w:hAnsi="Verdana"/>
          <w:sz w:val="20"/>
          <w:szCs w:val="20"/>
        </w:rPr>
        <w:t>Pekao Leasing Sp. z o.</w:t>
      </w:r>
      <w:r>
        <w:rPr>
          <w:rFonts w:ascii="Verdana" w:hAnsi="Verdana"/>
          <w:sz w:val="20"/>
          <w:szCs w:val="20"/>
        </w:rPr>
        <w:t xml:space="preserve"> </w:t>
      </w:r>
      <w:r w:rsidRPr="00117904">
        <w:rPr>
          <w:rFonts w:ascii="Verdana" w:hAnsi="Verdana"/>
          <w:sz w:val="20"/>
          <w:szCs w:val="20"/>
        </w:rPr>
        <w:t>o., ul. Grzybowa 53/57, 00-950 Warszawa</w:t>
      </w:r>
      <w:r w:rsidR="007918FB" w:rsidRPr="00117904">
        <w:rPr>
          <w:rFonts w:ascii="Verdana" w:hAnsi="Verdana"/>
          <w:sz w:val="20"/>
          <w:szCs w:val="20"/>
        </w:rPr>
        <w:t> </w:t>
      </w:r>
    </w:p>
    <w:p w:rsidR="00CB2336" w:rsidRPr="00117904" w:rsidRDefault="00CB2336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9C7E48" w:rsidRPr="00117904" w:rsidRDefault="009C7E48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9C7E48" w:rsidRPr="00117904" w:rsidRDefault="009C7E48" w:rsidP="00CB2336">
      <w:pPr>
        <w:pStyle w:val="NormalnyWeb"/>
        <w:jc w:val="right"/>
        <w:rPr>
          <w:rFonts w:ascii="Verdana" w:hAnsi="Verdana"/>
          <w:sz w:val="20"/>
          <w:szCs w:val="20"/>
        </w:rPr>
      </w:pPr>
    </w:p>
    <w:p w:rsidR="007918FB" w:rsidRPr="00CB2336" w:rsidRDefault="007918FB" w:rsidP="00CB2336">
      <w:pPr>
        <w:pStyle w:val="NormalnyWeb"/>
        <w:ind w:left="3540" w:firstLine="708"/>
        <w:jc w:val="center"/>
        <w:rPr>
          <w:rFonts w:ascii="Verdana" w:hAnsi="Verdana"/>
          <w:sz w:val="20"/>
          <w:szCs w:val="20"/>
        </w:rPr>
      </w:pPr>
      <w:r w:rsidRPr="00CB2336">
        <w:rPr>
          <w:rStyle w:val="Pogrubienie"/>
          <w:rFonts w:ascii="Verdana" w:hAnsi="Verdana"/>
          <w:sz w:val="20"/>
          <w:szCs w:val="20"/>
        </w:rPr>
        <w:t>Zatwierdził:</w:t>
      </w:r>
    </w:p>
    <w:p w:rsidR="00CF3C00" w:rsidRDefault="00CF3C00"/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FB"/>
    <w:rsid w:val="00082DDF"/>
    <w:rsid w:val="00117904"/>
    <w:rsid w:val="00140C15"/>
    <w:rsid w:val="002B29C7"/>
    <w:rsid w:val="0034175C"/>
    <w:rsid w:val="004B06B5"/>
    <w:rsid w:val="005D42EF"/>
    <w:rsid w:val="007918FB"/>
    <w:rsid w:val="00813072"/>
    <w:rsid w:val="00836E95"/>
    <w:rsid w:val="009C7E48"/>
    <w:rsid w:val="00A67C47"/>
    <w:rsid w:val="00A97AF9"/>
    <w:rsid w:val="00B441D6"/>
    <w:rsid w:val="00C22AD7"/>
    <w:rsid w:val="00C547F7"/>
    <w:rsid w:val="00C627F7"/>
    <w:rsid w:val="00CB2336"/>
    <w:rsid w:val="00CF3C00"/>
    <w:rsid w:val="00CF6D99"/>
    <w:rsid w:val="00D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unhideWhenUsed/>
    <w:rsid w:val="007918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unhideWhenUsed/>
    <w:rsid w:val="007918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17</cp:revision>
  <cp:lastPrinted>2019-11-26T10:13:00Z</cp:lastPrinted>
  <dcterms:created xsi:type="dcterms:W3CDTF">2017-08-22T06:11:00Z</dcterms:created>
  <dcterms:modified xsi:type="dcterms:W3CDTF">2019-11-26T10:13:00Z</dcterms:modified>
</cp:coreProperties>
</file>